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147AA" w14:textId="77777777" w:rsidR="005E5B98" w:rsidRPr="00AF199F" w:rsidRDefault="00E71847">
      <w:pPr>
        <w:shd w:val="clear" w:color="auto" w:fill="FFFFFF"/>
        <w:spacing w:line="331" w:lineRule="auto"/>
        <w:rPr>
          <w:color w:val="333333"/>
          <w:highlight w:val="white"/>
        </w:rPr>
      </w:pPr>
      <w:r w:rsidRPr="00AF199F">
        <w:rPr>
          <w:color w:val="333333"/>
          <w:highlight w:val="white"/>
        </w:rPr>
        <w:t>Hello Grade 1 Families!</w:t>
      </w:r>
    </w:p>
    <w:p w14:paraId="0BC6F012" w14:textId="77777777" w:rsidR="005E5B98" w:rsidRPr="00AF199F" w:rsidRDefault="005E5B98">
      <w:pPr>
        <w:rPr>
          <w:color w:val="414141"/>
          <w:highlight w:val="white"/>
        </w:rPr>
      </w:pPr>
    </w:p>
    <w:p w14:paraId="69F49590" w14:textId="77777777" w:rsidR="005E5B98" w:rsidRPr="00AF199F" w:rsidRDefault="00E71847">
      <w:pPr>
        <w:shd w:val="clear" w:color="auto" w:fill="FFFFFF"/>
        <w:spacing w:line="331" w:lineRule="auto"/>
        <w:rPr>
          <w:color w:val="333333"/>
          <w:highlight w:val="white"/>
        </w:rPr>
      </w:pPr>
      <w:r w:rsidRPr="00AF199F">
        <w:rPr>
          <w:color w:val="333333"/>
          <w:highlight w:val="white"/>
        </w:rPr>
        <w:t>We are so excited to welcome our 1st Graders back to PS 79 on Thursday, September 8th!!</w:t>
      </w:r>
    </w:p>
    <w:p w14:paraId="671AA9E6" w14:textId="77777777" w:rsidR="005E5B98" w:rsidRPr="00AF199F" w:rsidRDefault="005E5B98">
      <w:pPr>
        <w:rPr>
          <w:color w:val="414141"/>
          <w:highlight w:val="white"/>
        </w:rPr>
      </w:pPr>
    </w:p>
    <w:p w14:paraId="04F4CEAD" w14:textId="77777777" w:rsidR="005E5B98" w:rsidRPr="00AF199F" w:rsidRDefault="00E71847">
      <w:pPr>
        <w:shd w:val="clear" w:color="auto" w:fill="FFFFFF"/>
        <w:spacing w:line="331" w:lineRule="auto"/>
        <w:rPr>
          <w:color w:val="333333"/>
          <w:highlight w:val="white"/>
        </w:rPr>
      </w:pPr>
      <w:r w:rsidRPr="00AF199F">
        <w:rPr>
          <w:color w:val="333333"/>
          <w:highlight w:val="white"/>
        </w:rPr>
        <w:t>Please take note of arrival and dismissal procedures:</w:t>
      </w:r>
    </w:p>
    <w:p w14:paraId="3EA96876" w14:textId="77777777" w:rsidR="005E5B98" w:rsidRPr="00AF199F" w:rsidRDefault="005E5B98">
      <w:pPr>
        <w:rPr>
          <w:color w:val="414141"/>
          <w:highlight w:val="white"/>
        </w:rPr>
      </w:pPr>
    </w:p>
    <w:p w14:paraId="041957C1" w14:textId="77777777" w:rsidR="005E5B98" w:rsidRPr="00AF199F" w:rsidRDefault="00E71847">
      <w:pPr>
        <w:shd w:val="clear" w:color="auto" w:fill="FFFFFF"/>
        <w:spacing w:line="331" w:lineRule="auto"/>
        <w:rPr>
          <w:b/>
          <w:color w:val="414141"/>
          <w:highlight w:val="white"/>
        </w:rPr>
      </w:pPr>
      <w:r w:rsidRPr="00AF199F">
        <w:rPr>
          <w:b/>
          <w:color w:val="414141"/>
          <w:highlight w:val="white"/>
        </w:rPr>
        <w:t>First Day Arrival, September 8th:</w:t>
      </w:r>
    </w:p>
    <w:p w14:paraId="5B483545" w14:textId="77777777" w:rsidR="005E5B98" w:rsidRPr="00AF199F" w:rsidRDefault="005E5B98">
      <w:pPr>
        <w:rPr>
          <w:color w:val="414141"/>
          <w:highlight w:val="white"/>
        </w:rPr>
      </w:pPr>
    </w:p>
    <w:p w14:paraId="7C306DB5" w14:textId="77777777" w:rsidR="005E5B98" w:rsidRPr="00AF199F" w:rsidRDefault="00E71847">
      <w:pPr>
        <w:shd w:val="clear" w:color="auto" w:fill="FFFFFF"/>
        <w:spacing w:line="331" w:lineRule="auto"/>
        <w:rPr>
          <w:color w:val="414141"/>
          <w:highlight w:val="white"/>
        </w:rPr>
      </w:pPr>
      <w:r w:rsidRPr="00AF199F">
        <w:rPr>
          <w:color w:val="414141"/>
          <w:highlight w:val="white"/>
        </w:rPr>
        <w:t xml:space="preserve">Grade 1 students will line up in the Main School yard. Please look for the </w:t>
      </w:r>
      <w:r w:rsidRPr="00AF199F">
        <w:rPr>
          <w:b/>
          <w:color w:val="414141"/>
          <w:highlight w:val="white"/>
        </w:rPr>
        <w:t xml:space="preserve">RED </w:t>
      </w:r>
      <w:r w:rsidRPr="00AF199F">
        <w:rPr>
          <w:color w:val="414141"/>
          <w:highlight w:val="white"/>
        </w:rPr>
        <w:t>balloons. There will be staff in the school yard and outside the building to help direct students and families.</w:t>
      </w:r>
    </w:p>
    <w:p w14:paraId="68EDAA31" w14:textId="77777777" w:rsidR="005E5B98" w:rsidRPr="00AF199F" w:rsidRDefault="005E5B98">
      <w:pPr>
        <w:rPr>
          <w:color w:val="414141"/>
          <w:highlight w:val="white"/>
        </w:rPr>
      </w:pPr>
    </w:p>
    <w:p w14:paraId="00A71A4F" w14:textId="77777777" w:rsidR="005E5B98" w:rsidRPr="00AF199F" w:rsidRDefault="00E71847">
      <w:pPr>
        <w:shd w:val="clear" w:color="auto" w:fill="FFFFFF"/>
        <w:spacing w:line="331" w:lineRule="auto"/>
        <w:rPr>
          <w:color w:val="414141"/>
          <w:highlight w:val="white"/>
        </w:rPr>
      </w:pPr>
      <w:r w:rsidRPr="00AF199F">
        <w:rPr>
          <w:color w:val="414141"/>
          <w:highlight w:val="white"/>
        </w:rPr>
        <w:t>Please find your child's class number, and have them line up near their sign. The classroom teacher will be anxiously awaiting their arrival and will then bring them into the building, through Exit 1A, next to the Main Entrance.</w:t>
      </w:r>
    </w:p>
    <w:p w14:paraId="25A8E985" w14:textId="77777777" w:rsidR="005E5B98" w:rsidRPr="00AF199F" w:rsidRDefault="005E5B98">
      <w:pPr>
        <w:rPr>
          <w:color w:val="414141"/>
          <w:highlight w:val="white"/>
        </w:rPr>
      </w:pPr>
    </w:p>
    <w:p w14:paraId="5C135C39" w14:textId="77777777" w:rsidR="005E5B98" w:rsidRPr="00AF199F" w:rsidRDefault="00E71847">
      <w:pPr>
        <w:shd w:val="clear" w:color="auto" w:fill="FFFFFF"/>
        <w:spacing w:line="331" w:lineRule="auto"/>
        <w:rPr>
          <w:b/>
          <w:color w:val="414141"/>
          <w:highlight w:val="white"/>
          <w:u w:val="single"/>
        </w:rPr>
      </w:pPr>
      <w:r w:rsidRPr="00AF199F">
        <w:rPr>
          <w:b/>
          <w:color w:val="414141"/>
          <w:highlight w:val="white"/>
          <w:u w:val="single"/>
        </w:rPr>
        <w:t>If your child is in Class 132, they will go directly to their Classroom, Room 128, located near the Kindergarten classrooms by Exit 4 on 15th Road.</w:t>
      </w:r>
    </w:p>
    <w:p w14:paraId="6DC5D1EE" w14:textId="77777777" w:rsidR="005E5B98" w:rsidRPr="00AF199F" w:rsidRDefault="005E5B98">
      <w:pPr>
        <w:rPr>
          <w:color w:val="414141"/>
          <w:highlight w:val="white"/>
        </w:rPr>
      </w:pPr>
    </w:p>
    <w:p w14:paraId="59138A1A" w14:textId="77777777" w:rsidR="005E5B98" w:rsidRPr="00AF199F" w:rsidRDefault="00E71847">
      <w:pPr>
        <w:shd w:val="clear" w:color="auto" w:fill="FFFFFF"/>
        <w:spacing w:line="331" w:lineRule="auto"/>
        <w:rPr>
          <w:b/>
          <w:color w:val="414141"/>
          <w:highlight w:val="white"/>
        </w:rPr>
      </w:pPr>
      <w:r w:rsidRPr="00AF199F">
        <w:rPr>
          <w:b/>
          <w:color w:val="414141"/>
          <w:highlight w:val="white"/>
        </w:rPr>
        <w:t>Second Day Arrival, September 9th:</w:t>
      </w:r>
    </w:p>
    <w:p w14:paraId="5DA5DDFC" w14:textId="77777777" w:rsidR="005E5B98" w:rsidRPr="00AF199F" w:rsidRDefault="005E5B98">
      <w:pPr>
        <w:rPr>
          <w:color w:val="414141"/>
          <w:highlight w:val="white"/>
        </w:rPr>
      </w:pPr>
    </w:p>
    <w:p w14:paraId="3F4204E2" w14:textId="77777777" w:rsidR="005E5B98" w:rsidRPr="00AF199F" w:rsidRDefault="00E71847">
      <w:pPr>
        <w:shd w:val="clear" w:color="auto" w:fill="FFFFFF"/>
        <w:spacing w:line="331" w:lineRule="auto"/>
        <w:rPr>
          <w:color w:val="414141"/>
          <w:highlight w:val="white"/>
        </w:rPr>
      </w:pPr>
      <w:r w:rsidRPr="00AF199F">
        <w:rPr>
          <w:color w:val="414141"/>
          <w:highlight w:val="white"/>
        </w:rPr>
        <w:t>Grade 1 students will line up again in the Main School yard and teachers will bring them into the building.</w:t>
      </w:r>
    </w:p>
    <w:p w14:paraId="62C22100" w14:textId="77777777" w:rsidR="005E5B98" w:rsidRPr="00AF199F" w:rsidRDefault="005E5B98">
      <w:pPr>
        <w:rPr>
          <w:color w:val="414141"/>
          <w:highlight w:val="white"/>
        </w:rPr>
      </w:pPr>
    </w:p>
    <w:p w14:paraId="4C78E11B" w14:textId="77777777" w:rsidR="005E5B98" w:rsidRPr="00AF199F" w:rsidRDefault="00E71847">
      <w:pPr>
        <w:shd w:val="clear" w:color="auto" w:fill="FFFFFF"/>
        <w:spacing w:line="331" w:lineRule="auto"/>
        <w:rPr>
          <w:b/>
          <w:color w:val="414141"/>
          <w:highlight w:val="white"/>
        </w:rPr>
      </w:pPr>
      <w:r w:rsidRPr="00AF199F">
        <w:rPr>
          <w:b/>
          <w:color w:val="414141"/>
          <w:highlight w:val="white"/>
        </w:rPr>
        <w:t>Third Day Arrival, September 12th:</w:t>
      </w:r>
    </w:p>
    <w:p w14:paraId="5460960F" w14:textId="77777777" w:rsidR="005E5B98" w:rsidRPr="00AF199F" w:rsidRDefault="005E5B98">
      <w:pPr>
        <w:rPr>
          <w:color w:val="414141"/>
          <w:highlight w:val="white"/>
        </w:rPr>
      </w:pPr>
    </w:p>
    <w:p w14:paraId="1869A1B5" w14:textId="77777777" w:rsidR="005E5B98" w:rsidRPr="00AF199F" w:rsidRDefault="00E71847">
      <w:pPr>
        <w:shd w:val="clear" w:color="auto" w:fill="FFFFFF"/>
        <w:spacing w:line="331" w:lineRule="auto"/>
        <w:rPr>
          <w:color w:val="414141"/>
          <w:highlight w:val="white"/>
        </w:rPr>
      </w:pPr>
      <w:r w:rsidRPr="00AF199F">
        <w:rPr>
          <w:color w:val="414141"/>
          <w:highlight w:val="white"/>
        </w:rPr>
        <w:t>Grade 1 students will enter through Exit 1A and go directly to their classrooms. Teachers and staff will be in our hallways assisting and directing students.</w:t>
      </w:r>
    </w:p>
    <w:p w14:paraId="276D5195" w14:textId="77777777" w:rsidR="005E5B98" w:rsidRPr="00AF199F" w:rsidRDefault="005E5B98">
      <w:pPr>
        <w:rPr>
          <w:color w:val="414141"/>
          <w:highlight w:val="white"/>
        </w:rPr>
      </w:pPr>
    </w:p>
    <w:p w14:paraId="27DF76C8" w14:textId="77777777" w:rsidR="005E5B98" w:rsidRPr="00AF199F" w:rsidRDefault="00E71847">
      <w:pPr>
        <w:shd w:val="clear" w:color="auto" w:fill="FFFFFF"/>
        <w:spacing w:line="331" w:lineRule="auto"/>
        <w:rPr>
          <w:b/>
          <w:color w:val="414141"/>
          <w:highlight w:val="white"/>
        </w:rPr>
      </w:pPr>
      <w:r w:rsidRPr="00AF199F">
        <w:rPr>
          <w:b/>
          <w:color w:val="414141"/>
          <w:highlight w:val="white"/>
        </w:rPr>
        <w:t>Dismissal:</w:t>
      </w:r>
    </w:p>
    <w:p w14:paraId="42DC8C3B" w14:textId="77777777" w:rsidR="005E5B98" w:rsidRPr="00AF199F" w:rsidRDefault="00E71847">
      <w:pPr>
        <w:shd w:val="clear" w:color="auto" w:fill="FFFFFF"/>
        <w:spacing w:line="331" w:lineRule="auto"/>
        <w:rPr>
          <w:color w:val="414141"/>
          <w:highlight w:val="white"/>
        </w:rPr>
      </w:pPr>
      <w:r w:rsidRPr="00AF199F">
        <w:rPr>
          <w:color w:val="414141"/>
          <w:highlight w:val="white"/>
        </w:rPr>
        <w:t>All Grade 1 students will dismiss at 2:10 pm from Exit 1A, next to the Main Entrance. They will be lining up in the Main Schoolyard at their class line up spot. Please pick them up from your child’s teacher.</w:t>
      </w:r>
    </w:p>
    <w:p w14:paraId="21FC8868" w14:textId="77777777" w:rsidR="005E5B98" w:rsidRPr="00AF199F" w:rsidRDefault="005E5B98">
      <w:pPr>
        <w:rPr>
          <w:color w:val="414141"/>
          <w:highlight w:val="white"/>
        </w:rPr>
      </w:pPr>
    </w:p>
    <w:p w14:paraId="7009B081" w14:textId="77777777" w:rsidR="005E5B98" w:rsidRPr="00AF199F" w:rsidRDefault="00E71847">
      <w:pPr>
        <w:shd w:val="clear" w:color="auto" w:fill="FFFFFF"/>
        <w:spacing w:line="331" w:lineRule="auto"/>
        <w:rPr>
          <w:color w:val="414141"/>
          <w:highlight w:val="white"/>
        </w:rPr>
      </w:pPr>
      <w:r w:rsidRPr="00AF199F">
        <w:rPr>
          <w:color w:val="414141"/>
          <w:highlight w:val="white"/>
        </w:rPr>
        <w:t>We will see you all Thursday morning!</w:t>
      </w:r>
    </w:p>
    <w:p w14:paraId="09F3FDB7" w14:textId="77777777" w:rsidR="005E5B98" w:rsidRPr="00AF199F" w:rsidRDefault="00AF199F" w:rsidP="00AF199F">
      <w:pPr>
        <w:pBdr>
          <w:top w:val="single" w:sz="4" w:space="1" w:color="auto"/>
          <w:left w:val="single" w:sz="4" w:space="4" w:color="auto"/>
          <w:bottom w:val="single" w:sz="4" w:space="1" w:color="auto"/>
          <w:right w:val="single" w:sz="4" w:space="4" w:color="auto"/>
        </w:pBdr>
        <w:jc w:val="center"/>
        <w:rPr>
          <w:color w:val="414141"/>
          <w:sz w:val="40"/>
          <w:szCs w:val="40"/>
          <w:highlight w:val="white"/>
        </w:rPr>
      </w:pPr>
      <w:r w:rsidRPr="00AF199F">
        <w:rPr>
          <w:color w:val="414141"/>
          <w:sz w:val="40"/>
          <w:szCs w:val="40"/>
          <w:highlight w:val="white"/>
        </w:rPr>
        <w:lastRenderedPageBreak/>
        <w:t>2022-2023</w:t>
      </w:r>
    </w:p>
    <w:p w14:paraId="70591E88" w14:textId="77777777" w:rsidR="00AF199F" w:rsidRPr="00AF199F" w:rsidRDefault="00AF199F" w:rsidP="00AF199F">
      <w:pPr>
        <w:pBdr>
          <w:top w:val="single" w:sz="4" w:space="1" w:color="auto"/>
          <w:left w:val="single" w:sz="4" w:space="4" w:color="auto"/>
          <w:bottom w:val="single" w:sz="4" w:space="1" w:color="auto"/>
          <w:right w:val="single" w:sz="4" w:space="4" w:color="auto"/>
        </w:pBdr>
        <w:jc w:val="center"/>
        <w:rPr>
          <w:color w:val="414141"/>
          <w:sz w:val="40"/>
          <w:szCs w:val="40"/>
          <w:highlight w:val="white"/>
        </w:rPr>
      </w:pPr>
      <w:r>
        <w:rPr>
          <w:color w:val="414141"/>
          <w:sz w:val="40"/>
          <w:szCs w:val="40"/>
          <w:highlight w:val="white"/>
        </w:rPr>
        <w:t xml:space="preserve">Exit Doors </w:t>
      </w:r>
    </w:p>
    <w:p w14:paraId="25F54B6F" w14:textId="77777777" w:rsidR="005E5B98" w:rsidRPr="00AF199F" w:rsidRDefault="005E5B98">
      <w:pPr>
        <w:rPr>
          <w:color w:val="414141"/>
          <w:sz w:val="40"/>
          <w:szCs w:val="40"/>
          <w:highlight w:val="white"/>
        </w:rPr>
      </w:pPr>
    </w:p>
    <w:p w14:paraId="4E5B96E6" w14:textId="77777777" w:rsidR="005E5B98" w:rsidRDefault="005E5B98">
      <w:pPr>
        <w:spacing w:line="240" w:lineRule="auto"/>
        <w:rPr>
          <w:rFonts w:ascii="Cambria" w:eastAsia="Cambria" w:hAnsi="Cambria" w:cs="Cambria"/>
          <w:sz w:val="24"/>
          <w:szCs w:val="24"/>
        </w:rPr>
      </w:pPr>
    </w:p>
    <w:tbl>
      <w:tblPr>
        <w:tblStyle w:val="a"/>
        <w:tblW w:w="10981"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10"/>
        <w:gridCol w:w="5871"/>
      </w:tblGrid>
      <w:tr w:rsidR="005E5B98" w14:paraId="07871149" w14:textId="77777777" w:rsidTr="00AF199F">
        <w:trPr>
          <w:trHeight w:val="320"/>
        </w:trPr>
        <w:tc>
          <w:tcPr>
            <w:tcW w:w="5110" w:type="dxa"/>
          </w:tcPr>
          <w:p w14:paraId="2AB8CA86" w14:textId="77777777" w:rsidR="005E5B98" w:rsidRDefault="00E71847">
            <w:pPr>
              <w:spacing w:after="160" w:line="259" w:lineRule="auto"/>
              <w:jc w:val="center"/>
              <w:rPr>
                <w:rFonts w:ascii="Cambria" w:eastAsia="Cambria" w:hAnsi="Cambria" w:cs="Cambria"/>
                <w:b/>
                <w:sz w:val="26"/>
                <w:szCs w:val="26"/>
              </w:rPr>
            </w:pPr>
            <w:r>
              <w:rPr>
                <w:rFonts w:ascii="Cambria" w:eastAsia="Cambria" w:hAnsi="Cambria" w:cs="Cambria"/>
                <w:b/>
                <w:sz w:val="26"/>
                <w:szCs w:val="26"/>
              </w:rPr>
              <w:t>Exit</w:t>
            </w:r>
          </w:p>
        </w:tc>
        <w:tc>
          <w:tcPr>
            <w:tcW w:w="5871" w:type="dxa"/>
          </w:tcPr>
          <w:p w14:paraId="0E3E4FC6" w14:textId="77777777" w:rsidR="005E5B98" w:rsidRDefault="00E71847">
            <w:pPr>
              <w:spacing w:after="160" w:line="259" w:lineRule="auto"/>
              <w:jc w:val="center"/>
              <w:rPr>
                <w:rFonts w:ascii="Cambria" w:eastAsia="Cambria" w:hAnsi="Cambria" w:cs="Cambria"/>
                <w:b/>
                <w:sz w:val="26"/>
                <w:szCs w:val="26"/>
              </w:rPr>
            </w:pPr>
            <w:r>
              <w:rPr>
                <w:rFonts w:ascii="Cambria" w:eastAsia="Cambria" w:hAnsi="Cambria" w:cs="Cambria"/>
                <w:b/>
                <w:sz w:val="26"/>
                <w:szCs w:val="26"/>
              </w:rPr>
              <w:t>Grade</w:t>
            </w:r>
          </w:p>
        </w:tc>
      </w:tr>
      <w:tr w:rsidR="005E5B98" w14:paraId="339E73B1" w14:textId="77777777" w:rsidTr="00AF199F">
        <w:trPr>
          <w:trHeight w:val="641"/>
        </w:trPr>
        <w:tc>
          <w:tcPr>
            <w:tcW w:w="5110" w:type="dxa"/>
          </w:tcPr>
          <w:p w14:paraId="63AED364" w14:textId="77777777" w:rsidR="005E5B98" w:rsidRDefault="005E5B98">
            <w:pPr>
              <w:spacing w:after="160" w:line="259" w:lineRule="auto"/>
              <w:jc w:val="center"/>
              <w:rPr>
                <w:rFonts w:ascii="Cambria" w:eastAsia="Cambria" w:hAnsi="Cambria" w:cs="Cambria"/>
                <w:sz w:val="26"/>
                <w:szCs w:val="26"/>
              </w:rPr>
            </w:pPr>
          </w:p>
          <w:p w14:paraId="44F0942C" w14:textId="77777777" w:rsidR="005E5B98" w:rsidRDefault="00E71847">
            <w:pPr>
              <w:spacing w:after="160" w:line="259" w:lineRule="auto"/>
              <w:jc w:val="center"/>
              <w:rPr>
                <w:rFonts w:ascii="Cambria" w:eastAsia="Cambria" w:hAnsi="Cambria" w:cs="Cambria"/>
                <w:sz w:val="26"/>
                <w:szCs w:val="26"/>
              </w:rPr>
            </w:pPr>
            <w:r>
              <w:rPr>
                <w:rFonts w:ascii="Cambria" w:eastAsia="Cambria" w:hAnsi="Cambria" w:cs="Cambria"/>
                <w:sz w:val="26"/>
                <w:szCs w:val="26"/>
              </w:rPr>
              <w:t>1A (15th Drive)</w:t>
            </w:r>
          </w:p>
        </w:tc>
        <w:tc>
          <w:tcPr>
            <w:tcW w:w="5871" w:type="dxa"/>
          </w:tcPr>
          <w:p w14:paraId="5C712497" w14:textId="77777777" w:rsidR="005E5B98" w:rsidRDefault="00E71847">
            <w:pPr>
              <w:spacing w:after="160" w:line="259" w:lineRule="auto"/>
              <w:jc w:val="center"/>
              <w:rPr>
                <w:rFonts w:ascii="Cambria" w:eastAsia="Cambria" w:hAnsi="Cambria" w:cs="Cambria"/>
                <w:sz w:val="26"/>
                <w:szCs w:val="26"/>
              </w:rPr>
            </w:pPr>
            <w:r>
              <w:rPr>
                <w:rFonts w:ascii="Cambria" w:eastAsia="Cambria" w:hAnsi="Cambria" w:cs="Cambria"/>
                <w:sz w:val="26"/>
                <w:szCs w:val="26"/>
              </w:rPr>
              <w:t>Grade 1</w:t>
            </w:r>
          </w:p>
          <w:p w14:paraId="7B958F11" w14:textId="77777777" w:rsidR="005E5B98" w:rsidRDefault="00E71847">
            <w:pPr>
              <w:spacing w:after="160" w:line="259" w:lineRule="auto"/>
              <w:jc w:val="center"/>
              <w:rPr>
                <w:rFonts w:ascii="Cambria" w:eastAsia="Cambria" w:hAnsi="Cambria" w:cs="Cambria"/>
                <w:sz w:val="26"/>
                <w:szCs w:val="26"/>
              </w:rPr>
            </w:pPr>
            <w:r>
              <w:rPr>
                <w:rFonts w:ascii="Cambria" w:eastAsia="Cambria" w:hAnsi="Cambria" w:cs="Cambria"/>
                <w:sz w:val="26"/>
                <w:szCs w:val="26"/>
              </w:rPr>
              <w:t xml:space="preserve">SC 3/4/5: Room 105 </w:t>
            </w:r>
          </w:p>
        </w:tc>
      </w:tr>
      <w:tr w:rsidR="005E5B98" w14:paraId="20820AC2" w14:textId="77777777" w:rsidTr="00AF199F">
        <w:trPr>
          <w:trHeight w:val="641"/>
        </w:trPr>
        <w:tc>
          <w:tcPr>
            <w:tcW w:w="5110" w:type="dxa"/>
          </w:tcPr>
          <w:p w14:paraId="60C91229" w14:textId="77777777" w:rsidR="005E5B98" w:rsidRDefault="00E71847">
            <w:pPr>
              <w:spacing w:after="160" w:line="259" w:lineRule="auto"/>
              <w:jc w:val="center"/>
              <w:rPr>
                <w:rFonts w:ascii="Cambria" w:eastAsia="Cambria" w:hAnsi="Cambria" w:cs="Cambria"/>
                <w:sz w:val="26"/>
                <w:szCs w:val="26"/>
              </w:rPr>
            </w:pPr>
            <w:r>
              <w:rPr>
                <w:rFonts w:ascii="Cambria" w:eastAsia="Cambria" w:hAnsi="Cambria" w:cs="Cambria"/>
                <w:sz w:val="26"/>
                <w:szCs w:val="26"/>
              </w:rPr>
              <w:t>2A (15th Drive)</w:t>
            </w:r>
          </w:p>
        </w:tc>
        <w:tc>
          <w:tcPr>
            <w:tcW w:w="5871" w:type="dxa"/>
          </w:tcPr>
          <w:p w14:paraId="1CCA85F7" w14:textId="77777777" w:rsidR="005E5B98" w:rsidRDefault="00E71847">
            <w:pPr>
              <w:spacing w:after="160" w:line="259" w:lineRule="auto"/>
              <w:jc w:val="center"/>
              <w:rPr>
                <w:rFonts w:ascii="Cambria" w:eastAsia="Cambria" w:hAnsi="Cambria" w:cs="Cambria"/>
                <w:sz w:val="26"/>
                <w:szCs w:val="26"/>
              </w:rPr>
            </w:pPr>
            <w:r>
              <w:rPr>
                <w:rFonts w:ascii="Cambria" w:eastAsia="Cambria" w:hAnsi="Cambria" w:cs="Cambria"/>
                <w:sz w:val="26"/>
                <w:szCs w:val="26"/>
              </w:rPr>
              <w:t>Early Drop Off</w:t>
            </w:r>
          </w:p>
        </w:tc>
      </w:tr>
      <w:tr w:rsidR="005E5B98" w14:paraId="7646EF83" w14:textId="77777777" w:rsidTr="00AF199F">
        <w:trPr>
          <w:trHeight w:val="659"/>
        </w:trPr>
        <w:tc>
          <w:tcPr>
            <w:tcW w:w="5110" w:type="dxa"/>
          </w:tcPr>
          <w:p w14:paraId="37E36688" w14:textId="77777777" w:rsidR="005E5B98" w:rsidRDefault="00E71847">
            <w:pPr>
              <w:spacing w:after="160" w:line="259" w:lineRule="auto"/>
              <w:jc w:val="center"/>
              <w:rPr>
                <w:rFonts w:ascii="Cambria" w:eastAsia="Cambria" w:hAnsi="Cambria" w:cs="Cambria"/>
                <w:sz w:val="26"/>
                <w:szCs w:val="26"/>
              </w:rPr>
            </w:pPr>
            <w:r>
              <w:rPr>
                <w:rFonts w:ascii="Cambria" w:eastAsia="Cambria" w:hAnsi="Cambria" w:cs="Cambria"/>
                <w:sz w:val="26"/>
                <w:szCs w:val="26"/>
              </w:rPr>
              <w:t>2 (15th Drive)</w:t>
            </w:r>
          </w:p>
        </w:tc>
        <w:tc>
          <w:tcPr>
            <w:tcW w:w="5871" w:type="dxa"/>
          </w:tcPr>
          <w:p w14:paraId="29E12FC5" w14:textId="77777777" w:rsidR="005E5B98" w:rsidRDefault="00E71847">
            <w:pPr>
              <w:spacing w:after="160" w:line="259" w:lineRule="auto"/>
              <w:jc w:val="center"/>
              <w:rPr>
                <w:rFonts w:ascii="Cambria" w:eastAsia="Cambria" w:hAnsi="Cambria" w:cs="Cambria"/>
                <w:sz w:val="26"/>
                <w:szCs w:val="26"/>
              </w:rPr>
            </w:pPr>
            <w:r>
              <w:rPr>
                <w:rFonts w:ascii="Cambria" w:eastAsia="Cambria" w:hAnsi="Cambria" w:cs="Cambria"/>
                <w:sz w:val="26"/>
                <w:szCs w:val="26"/>
              </w:rPr>
              <w:t xml:space="preserve">Grade 4: </w:t>
            </w:r>
          </w:p>
          <w:p w14:paraId="3EF27388" w14:textId="77777777" w:rsidR="005E5B98" w:rsidRDefault="00E71847">
            <w:pPr>
              <w:spacing w:after="160" w:line="259" w:lineRule="auto"/>
              <w:jc w:val="center"/>
              <w:rPr>
                <w:rFonts w:ascii="Cambria" w:eastAsia="Cambria" w:hAnsi="Cambria" w:cs="Cambria"/>
                <w:sz w:val="26"/>
                <w:szCs w:val="26"/>
              </w:rPr>
            </w:pPr>
            <w:r>
              <w:rPr>
                <w:rFonts w:ascii="Cambria" w:eastAsia="Cambria" w:hAnsi="Cambria" w:cs="Cambria"/>
                <w:sz w:val="26"/>
                <w:szCs w:val="26"/>
              </w:rPr>
              <w:t>Classes 401, 421 &amp; 431</w:t>
            </w:r>
          </w:p>
        </w:tc>
      </w:tr>
      <w:tr w:rsidR="005E5B98" w14:paraId="18822AE3" w14:textId="77777777" w:rsidTr="00AF199F">
        <w:trPr>
          <w:trHeight w:val="659"/>
        </w:trPr>
        <w:tc>
          <w:tcPr>
            <w:tcW w:w="5110" w:type="dxa"/>
          </w:tcPr>
          <w:p w14:paraId="1A5F5CE5" w14:textId="77777777" w:rsidR="005E5B98" w:rsidRDefault="00E71847">
            <w:pPr>
              <w:spacing w:after="160" w:line="259" w:lineRule="auto"/>
              <w:jc w:val="center"/>
              <w:rPr>
                <w:rFonts w:ascii="Cambria" w:eastAsia="Cambria" w:hAnsi="Cambria" w:cs="Cambria"/>
                <w:sz w:val="26"/>
                <w:szCs w:val="26"/>
              </w:rPr>
            </w:pPr>
            <w:r>
              <w:rPr>
                <w:rFonts w:ascii="Cambria" w:eastAsia="Cambria" w:hAnsi="Cambria" w:cs="Cambria"/>
                <w:sz w:val="26"/>
                <w:szCs w:val="26"/>
              </w:rPr>
              <w:t>3 (15th Drive)</w:t>
            </w:r>
          </w:p>
        </w:tc>
        <w:tc>
          <w:tcPr>
            <w:tcW w:w="5871" w:type="dxa"/>
          </w:tcPr>
          <w:p w14:paraId="577B6AAC" w14:textId="77777777" w:rsidR="005E5B98" w:rsidRDefault="00E71847">
            <w:pPr>
              <w:spacing w:after="160" w:line="259" w:lineRule="auto"/>
              <w:jc w:val="center"/>
              <w:rPr>
                <w:rFonts w:ascii="Cambria" w:eastAsia="Cambria" w:hAnsi="Cambria" w:cs="Cambria"/>
                <w:sz w:val="26"/>
                <w:szCs w:val="26"/>
              </w:rPr>
            </w:pPr>
            <w:r>
              <w:rPr>
                <w:rFonts w:ascii="Cambria" w:eastAsia="Cambria" w:hAnsi="Cambria" w:cs="Cambria"/>
                <w:sz w:val="26"/>
                <w:szCs w:val="26"/>
              </w:rPr>
              <w:t>Grade 4:</w:t>
            </w:r>
          </w:p>
          <w:p w14:paraId="34B82C24" w14:textId="77777777" w:rsidR="005E5B98" w:rsidRDefault="00E71847">
            <w:pPr>
              <w:spacing w:after="160" w:line="259" w:lineRule="auto"/>
              <w:jc w:val="center"/>
              <w:rPr>
                <w:rFonts w:ascii="Cambria" w:eastAsia="Cambria" w:hAnsi="Cambria" w:cs="Cambria"/>
                <w:sz w:val="26"/>
                <w:szCs w:val="26"/>
              </w:rPr>
            </w:pPr>
            <w:r>
              <w:rPr>
                <w:rFonts w:ascii="Cambria" w:eastAsia="Cambria" w:hAnsi="Cambria" w:cs="Cambria"/>
                <w:sz w:val="26"/>
                <w:szCs w:val="26"/>
              </w:rPr>
              <w:t>Classes 422, 400 &amp; 432</w:t>
            </w:r>
          </w:p>
        </w:tc>
      </w:tr>
      <w:tr w:rsidR="005E5B98" w14:paraId="60A5EECC" w14:textId="77777777" w:rsidTr="00AF199F">
        <w:trPr>
          <w:trHeight w:val="659"/>
        </w:trPr>
        <w:tc>
          <w:tcPr>
            <w:tcW w:w="5110" w:type="dxa"/>
          </w:tcPr>
          <w:p w14:paraId="54B3F6B8" w14:textId="77777777" w:rsidR="005E5B98" w:rsidRDefault="00E71847">
            <w:pPr>
              <w:spacing w:after="160" w:line="259" w:lineRule="auto"/>
              <w:jc w:val="center"/>
              <w:rPr>
                <w:rFonts w:ascii="Cambria" w:eastAsia="Cambria" w:hAnsi="Cambria" w:cs="Cambria"/>
                <w:sz w:val="26"/>
                <w:szCs w:val="26"/>
              </w:rPr>
            </w:pPr>
            <w:r>
              <w:rPr>
                <w:rFonts w:ascii="Cambria" w:eastAsia="Cambria" w:hAnsi="Cambria" w:cs="Cambria"/>
                <w:sz w:val="26"/>
                <w:szCs w:val="26"/>
              </w:rPr>
              <w:t>4 (15th Road)</w:t>
            </w:r>
          </w:p>
        </w:tc>
        <w:tc>
          <w:tcPr>
            <w:tcW w:w="5871" w:type="dxa"/>
          </w:tcPr>
          <w:p w14:paraId="170CC9C9" w14:textId="77777777" w:rsidR="005E5B98" w:rsidRDefault="00E71847">
            <w:pPr>
              <w:spacing w:after="160" w:line="259" w:lineRule="auto"/>
              <w:jc w:val="center"/>
              <w:rPr>
                <w:rFonts w:ascii="Cambria" w:eastAsia="Cambria" w:hAnsi="Cambria" w:cs="Cambria"/>
                <w:sz w:val="26"/>
                <w:szCs w:val="26"/>
              </w:rPr>
            </w:pPr>
            <w:r>
              <w:rPr>
                <w:rFonts w:ascii="Cambria" w:eastAsia="Cambria" w:hAnsi="Cambria" w:cs="Cambria"/>
                <w:sz w:val="26"/>
                <w:szCs w:val="26"/>
              </w:rPr>
              <w:t>Grade 5</w:t>
            </w:r>
          </w:p>
        </w:tc>
      </w:tr>
      <w:tr w:rsidR="005E5B98" w14:paraId="6632FA23" w14:textId="77777777" w:rsidTr="00AF199F">
        <w:trPr>
          <w:trHeight w:val="659"/>
        </w:trPr>
        <w:tc>
          <w:tcPr>
            <w:tcW w:w="5110" w:type="dxa"/>
          </w:tcPr>
          <w:p w14:paraId="58C6EC96" w14:textId="77777777" w:rsidR="005E5B98" w:rsidRDefault="00E71847">
            <w:pPr>
              <w:spacing w:after="160" w:line="259" w:lineRule="auto"/>
              <w:jc w:val="center"/>
              <w:rPr>
                <w:rFonts w:ascii="Cambria" w:eastAsia="Cambria" w:hAnsi="Cambria" w:cs="Cambria"/>
                <w:sz w:val="26"/>
                <w:szCs w:val="26"/>
              </w:rPr>
            </w:pPr>
            <w:r>
              <w:rPr>
                <w:rFonts w:ascii="Cambria" w:eastAsia="Cambria" w:hAnsi="Cambria" w:cs="Cambria"/>
                <w:sz w:val="26"/>
                <w:szCs w:val="26"/>
              </w:rPr>
              <w:t>5 (15th Road)</w:t>
            </w:r>
          </w:p>
        </w:tc>
        <w:tc>
          <w:tcPr>
            <w:tcW w:w="5871" w:type="dxa"/>
          </w:tcPr>
          <w:p w14:paraId="626F2695" w14:textId="77777777" w:rsidR="005E5B98" w:rsidRDefault="00E71847">
            <w:pPr>
              <w:spacing w:after="160" w:line="259" w:lineRule="auto"/>
              <w:jc w:val="center"/>
              <w:rPr>
                <w:rFonts w:ascii="Cambria" w:eastAsia="Cambria" w:hAnsi="Cambria" w:cs="Cambria"/>
                <w:sz w:val="26"/>
                <w:szCs w:val="26"/>
              </w:rPr>
            </w:pPr>
            <w:r>
              <w:rPr>
                <w:rFonts w:ascii="Cambria" w:eastAsia="Cambria" w:hAnsi="Cambria" w:cs="Cambria"/>
                <w:sz w:val="26"/>
                <w:szCs w:val="26"/>
              </w:rPr>
              <w:t>PK 1,2,3</w:t>
            </w:r>
          </w:p>
          <w:p w14:paraId="5D281824" w14:textId="77777777" w:rsidR="005E5B98" w:rsidRDefault="00E71847">
            <w:pPr>
              <w:spacing w:after="160" w:line="259" w:lineRule="auto"/>
              <w:jc w:val="center"/>
              <w:rPr>
                <w:rFonts w:ascii="Cambria" w:eastAsia="Cambria" w:hAnsi="Cambria" w:cs="Cambria"/>
                <w:sz w:val="26"/>
                <w:szCs w:val="26"/>
              </w:rPr>
            </w:pPr>
            <w:r>
              <w:rPr>
                <w:rFonts w:ascii="Cambria" w:eastAsia="Cambria" w:hAnsi="Cambria" w:cs="Cambria"/>
                <w:sz w:val="26"/>
                <w:szCs w:val="26"/>
              </w:rPr>
              <w:t>SC K/1/2: Room 117</w:t>
            </w:r>
          </w:p>
        </w:tc>
      </w:tr>
      <w:tr w:rsidR="005E5B98" w14:paraId="3B961EE9" w14:textId="77777777" w:rsidTr="00AF199F">
        <w:trPr>
          <w:trHeight w:val="659"/>
        </w:trPr>
        <w:tc>
          <w:tcPr>
            <w:tcW w:w="5110" w:type="dxa"/>
          </w:tcPr>
          <w:p w14:paraId="4CB3017B" w14:textId="77777777" w:rsidR="005E5B98" w:rsidRDefault="00E71847">
            <w:pPr>
              <w:spacing w:after="160" w:line="259" w:lineRule="auto"/>
              <w:jc w:val="center"/>
              <w:rPr>
                <w:rFonts w:ascii="Cambria" w:eastAsia="Cambria" w:hAnsi="Cambria" w:cs="Cambria"/>
                <w:sz w:val="26"/>
                <w:szCs w:val="26"/>
              </w:rPr>
            </w:pPr>
            <w:r>
              <w:rPr>
                <w:rFonts w:ascii="Cambria" w:eastAsia="Cambria" w:hAnsi="Cambria" w:cs="Cambria"/>
                <w:sz w:val="26"/>
                <w:szCs w:val="26"/>
              </w:rPr>
              <w:t>6 (15th Road)</w:t>
            </w:r>
          </w:p>
        </w:tc>
        <w:tc>
          <w:tcPr>
            <w:tcW w:w="5871" w:type="dxa"/>
          </w:tcPr>
          <w:p w14:paraId="0A4CB3B0" w14:textId="77777777" w:rsidR="005E5B98" w:rsidRDefault="00E71847">
            <w:pPr>
              <w:spacing w:after="160" w:line="259" w:lineRule="auto"/>
              <w:jc w:val="center"/>
              <w:rPr>
                <w:rFonts w:ascii="Cambria" w:eastAsia="Cambria" w:hAnsi="Cambria" w:cs="Cambria"/>
                <w:sz w:val="26"/>
                <w:szCs w:val="26"/>
              </w:rPr>
            </w:pPr>
            <w:r>
              <w:rPr>
                <w:rFonts w:ascii="Cambria" w:eastAsia="Cambria" w:hAnsi="Cambria" w:cs="Cambria"/>
                <w:sz w:val="26"/>
                <w:szCs w:val="26"/>
              </w:rPr>
              <w:t>Grades 2 &amp; 3</w:t>
            </w:r>
          </w:p>
        </w:tc>
      </w:tr>
    </w:tbl>
    <w:p w14:paraId="092C9E6C" w14:textId="77777777" w:rsidR="005E5B98" w:rsidRDefault="005E5B98">
      <w:pPr>
        <w:spacing w:line="240" w:lineRule="auto"/>
        <w:rPr>
          <w:color w:val="414141"/>
          <w:sz w:val="19"/>
          <w:szCs w:val="19"/>
          <w:highlight w:val="white"/>
        </w:rPr>
      </w:pPr>
    </w:p>
    <w:sectPr w:rsidR="005E5B98">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DF2AE" w14:textId="77777777" w:rsidR="00892DE1" w:rsidRDefault="00892DE1">
      <w:pPr>
        <w:spacing w:line="240" w:lineRule="auto"/>
      </w:pPr>
      <w:r>
        <w:separator/>
      </w:r>
    </w:p>
  </w:endnote>
  <w:endnote w:type="continuationSeparator" w:id="0">
    <w:p w14:paraId="191CAA93" w14:textId="77777777" w:rsidR="00892DE1" w:rsidRDefault="00892D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B0BE9" w14:textId="77777777" w:rsidR="00892DE1" w:rsidRDefault="00892DE1">
      <w:pPr>
        <w:spacing w:line="240" w:lineRule="auto"/>
      </w:pPr>
      <w:r>
        <w:separator/>
      </w:r>
    </w:p>
  </w:footnote>
  <w:footnote w:type="continuationSeparator" w:id="0">
    <w:p w14:paraId="5519A450" w14:textId="77777777" w:rsidR="00892DE1" w:rsidRDefault="00892D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106A6" w14:textId="77777777" w:rsidR="005E5B98" w:rsidRDefault="00E71847">
    <w:pPr>
      <w:widowControl w:val="0"/>
      <w:spacing w:line="240" w:lineRule="auto"/>
      <w:jc w:val="center"/>
      <w:rPr>
        <w:rFonts w:ascii="Tahoma" w:eastAsia="Tahoma" w:hAnsi="Tahoma" w:cs="Tahoma"/>
        <w:b/>
        <w:sz w:val="28"/>
        <w:szCs w:val="28"/>
      </w:rPr>
    </w:pPr>
    <w:r>
      <w:rPr>
        <w:rFonts w:ascii="Tahoma" w:eastAsia="Tahoma" w:hAnsi="Tahoma" w:cs="Tahoma"/>
        <w:b/>
        <w:sz w:val="28"/>
        <w:szCs w:val="28"/>
      </w:rPr>
      <w:t>FRANCIS LEWIS SCHOOL</w:t>
    </w:r>
  </w:p>
  <w:p w14:paraId="2E28F6FB" w14:textId="77777777" w:rsidR="005E5B98" w:rsidRDefault="00E71847">
    <w:pPr>
      <w:widowControl w:val="0"/>
      <w:spacing w:line="240" w:lineRule="auto"/>
      <w:jc w:val="center"/>
      <w:rPr>
        <w:rFonts w:ascii="Tahoma" w:eastAsia="Tahoma" w:hAnsi="Tahoma" w:cs="Tahoma"/>
        <w:b/>
        <w:sz w:val="20"/>
        <w:szCs w:val="20"/>
      </w:rPr>
    </w:pPr>
    <w:r>
      <w:rPr>
        <w:rFonts w:ascii="Tahoma" w:eastAsia="Tahoma" w:hAnsi="Tahoma" w:cs="Tahoma"/>
        <w:b/>
        <w:sz w:val="20"/>
        <w:szCs w:val="20"/>
      </w:rPr>
      <w:t>Public School 79 Queens</w:t>
    </w:r>
  </w:p>
  <w:p w14:paraId="7497D9E4" w14:textId="77777777" w:rsidR="005E5B98" w:rsidRDefault="00E71847">
    <w:pPr>
      <w:widowControl w:val="0"/>
      <w:spacing w:line="240" w:lineRule="auto"/>
      <w:jc w:val="center"/>
      <w:rPr>
        <w:rFonts w:ascii="Tahoma" w:eastAsia="Tahoma" w:hAnsi="Tahoma" w:cs="Tahoma"/>
        <w:sz w:val="20"/>
        <w:szCs w:val="20"/>
      </w:rPr>
    </w:pPr>
    <w:r>
      <w:rPr>
        <w:rFonts w:ascii="Tahoma" w:eastAsia="Tahoma" w:hAnsi="Tahoma" w:cs="Tahoma"/>
        <w:sz w:val="20"/>
        <w:szCs w:val="20"/>
      </w:rPr>
      <w:t>147-27 15</w:t>
    </w:r>
    <w:r>
      <w:rPr>
        <w:rFonts w:ascii="Tahoma" w:eastAsia="Tahoma" w:hAnsi="Tahoma" w:cs="Tahoma"/>
        <w:sz w:val="20"/>
        <w:szCs w:val="20"/>
        <w:vertAlign w:val="superscript"/>
      </w:rPr>
      <w:t>th</w:t>
    </w:r>
    <w:r>
      <w:rPr>
        <w:rFonts w:ascii="Tahoma" w:eastAsia="Tahoma" w:hAnsi="Tahoma" w:cs="Tahoma"/>
        <w:sz w:val="20"/>
        <w:szCs w:val="20"/>
      </w:rPr>
      <w:t xml:space="preserve"> Drive Whitestone NY 11357</w:t>
    </w:r>
  </w:p>
  <w:p w14:paraId="008EF073" w14:textId="77777777" w:rsidR="005E5B98" w:rsidRDefault="00E71847">
    <w:pPr>
      <w:widowControl w:val="0"/>
      <w:tabs>
        <w:tab w:val="center" w:pos="4680"/>
        <w:tab w:val="right" w:pos="9360"/>
      </w:tabs>
      <w:spacing w:line="240" w:lineRule="auto"/>
      <w:jc w:val="center"/>
      <w:rPr>
        <w:rFonts w:ascii="Tahoma" w:eastAsia="Tahoma" w:hAnsi="Tahoma" w:cs="Tahoma"/>
        <w:sz w:val="20"/>
        <w:szCs w:val="20"/>
      </w:rPr>
    </w:pPr>
    <w:r>
      <w:rPr>
        <w:rFonts w:ascii="Tahoma" w:eastAsia="Tahoma" w:hAnsi="Tahoma" w:cs="Tahoma"/>
        <w:sz w:val="20"/>
        <w:szCs w:val="20"/>
      </w:rPr>
      <w:t>Tel. (718) 746-0396</w:t>
    </w:r>
    <w:r>
      <w:rPr>
        <w:rFonts w:ascii="Calibri" w:eastAsia="Calibri" w:hAnsi="Calibri" w:cs="Calibri"/>
      </w:rPr>
      <w:t xml:space="preserve"> Fax: (718) 746-3103</w:t>
    </w:r>
    <w:r>
      <w:rPr>
        <w:rFonts w:ascii="Tahoma" w:eastAsia="Tahoma" w:hAnsi="Tahoma" w:cs="Tahoma"/>
        <w:sz w:val="20"/>
        <w:szCs w:val="20"/>
      </w:rPr>
      <w:t xml:space="preserve"> </w:t>
    </w:r>
  </w:p>
  <w:p w14:paraId="06AB1F8E" w14:textId="77777777" w:rsidR="005E5B98" w:rsidRDefault="00892DE1">
    <w:pPr>
      <w:widowControl w:val="0"/>
      <w:spacing w:line="240" w:lineRule="auto"/>
      <w:jc w:val="center"/>
      <w:rPr>
        <w:rFonts w:ascii="Tahoma" w:eastAsia="Tahoma" w:hAnsi="Tahoma" w:cs="Tahoma"/>
        <w:sz w:val="16"/>
        <w:szCs w:val="16"/>
      </w:rPr>
    </w:pPr>
    <w:hyperlink r:id="rId1">
      <w:r w:rsidR="00E71847">
        <w:rPr>
          <w:color w:val="0000FF"/>
          <w:sz w:val="20"/>
          <w:szCs w:val="20"/>
          <w:u w:val="single"/>
        </w:rPr>
        <w:t xml:space="preserve">ps79q.org </w:t>
      </w:r>
    </w:hyperlink>
  </w:p>
  <w:p w14:paraId="6DE651C4" w14:textId="77777777" w:rsidR="005E5B98" w:rsidRDefault="00E71847">
    <w:pPr>
      <w:widowControl w:val="0"/>
      <w:spacing w:line="240" w:lineRule="auto"/>
      <w:rPr>
        <w:rFonts w:ascii="Tahoma" w:eastAsia="Tahoma" w:hAnsi="Tahoma" w:cs="Tahoma"/>
        <w:b/>
        <w:sz w:val="18"/>
        <w:szCs w:val="18"/>
      </w:rPr>
    </w:pPr>
    <w:r>
      <w:rPr>
        <w:rFonts w:ascii="Tahoma" w:eastAsia="Tahoma" w:hAnsi="Tahoma" w:cs="Tahoma"/>
        <w:sz w:val="6"/>
        <w:szCs w:val="6"/>
      </w:rPr>
      <w:t xml:space="preserve">    </w:t>
    </w:r>
    <w:r>
      <w:rPr>
        <w:rFonts w:ascii="Tahoma" w:eastAsia="Tahoma" w:hAnsi="Tahoma" w:cs="Tahoma"/>
        <w:b/>
        <w:sz w:val="18"/>
        <w:szCs w:val="18"/>
      </w:rPr>
      <w:t xml:space="preserve">Marybeth Grimpel                                   </w:t>
    </w:r>
    <w:r>
      <w:rPr>
        <w:rFonts w:ascii="Tahoma" w:eastAsia="Tahoma" w:hAnsi="Tahoma" w:cs="Tahoma"/>
        <w:b/>
        <w:sz w:val="28"/>
        <w:szCs w:val="28"/>
      </w:rPr>
      <w:t>George D. Carter</w:t>
    </w:r>
    <w:r>
      <w:rPr>
        <w:rFonts w:ascii="Tahoma" w:eastAsia="Tahoma" w:hAnsi="Tahoma" w:cs="Tahoma"/>
        <w:b/>
        <w:sz w:val="18"/>
        <w:szCs w:val="18"/>
      </w:rPr>
      <w:t xml:space="preserve">                                   Lauren Moyal</w:t>
    </w:r>
  </w:p>
  <w:p w14:paraId="37DBC6F8" w14:textId="77777777" w:rsidR="005E5B98" w:rsidRDefault="00E71847">
    <w:pPr>
      <w:widowControl w:val="0"/>
      <w:spacing w:line="240" w:lineRule="auto"/>
      <w:jc w:val="center"/>
      <w:rPr>
        <w:color w:val="333333"/>
        <w:sz w:val="19"/>
        <w:szCs w:val="19"/>
        <w:highlight w:val="white"/>
      </w:rPr>
    </w:pPr>
    <w:r>
      <w:rPr>
        <w:rFonts w:ascii="Tahoma" w:eastAsia="Tahoma" w:hAnsi="Tahoma" w:cs="Tahoma"/>
        <w:sz w:val="16"/>
        <w:szCs w:val="16"/>
      </w:rPr>
      <w:t xml:space="preserve">Assistant Principal                                                         </w:t>
    </w:r>
    <w:proofErr w:type="spellStart"/>
    <w:r>
      <w:rPr>
        <w:rFonts w:ascii="Tahoma" w:eastAsia="Tahoma" w:hAnsi="Tahoma" w:cs="Tahoma"/>
        <w:sz w:val="24"/>
        <w:szCs w:val="24"/>
      </w:rPr>
      <w:t>Principal</w:t>
    </w:r>
    <w:proofErr w:type="spellEnd"/>
    <w:r>
      <w:rPr>
        <w:rFonts w:ascii="Tahoma" w:eastAsia="Tahoma" w:hAnsi="Tahoma" w:cs="Tahoma"/>
        <w:sz w:val="16"/>
        <w:szCs w:val="16"/>
      </w:rPr>
      <w:tab/>
      <w:t xml:space="preserve">                                                    Assistant Principal</w:t>
    </w:r>
  </w:p>
  <w:p w14:paraId="056CEEF1" w14:textId="77777777" w:rsidR="005E5B98" w:rsidRDefault="005E5B98">
    <w:pPr>
      <w:rPr>
        <w:color w:val="414141"/>
        <w:sz w:val="19"/>
        <w:szCs w:val="19"/>
        <w:highlight w:val="white"/>
      </w:rPr>
    </w:pPr>
  </w:p>
  <w:p w14:paraId="3F1734AB" w14:textId="77777777" w:rsidR="005E5B98" w:rsidRDefault="005E5B98">
    <w:pPr>
      <w:rPr>
        <w:color w:val="333333"/>
        <w:sz w:val="19"/>
        <w:szCs w:val="19"/>
        <w:highlight w:val="whit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B98"/>
    <w:rsid w:val="005E5B98"/>
    <w:rsid w:val="00815CA8"/>
    <w:rsid w:val="00892DE1"/>
    <w:rsid w:val="00AF199F"/>
    <w:rsid w:val="00E71847"/>
    <w:rsid w:val="00F56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2893F"/>
  <w15:docId w15:val="{CD1F711A-A481-4D07-B1A1-827736413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nycdoe</dc:creator>
  <cp:lastModifiedBy>Postance Barry</cp:lastModifiedBy>
  <cp:revision>3</cp:revision>
  <dcterms:created xsi:type="dcterms:W3CDTF">2022-09-08T00:12:00Z</dcterms:created>
  <dcterms:modified xsi:type="dcterms:W3CDTF">2022-09-08T00:15:00Z</dcterms:modified>
</cp:coreProperties>
</file>